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77" w:rsidRDefault="00C52477">
      <w:pPr>
        <w:jc w:val="center"/>
      </w:pPr>
    </w:p>
    <w:p w:rsidR="00C52477" w:rsidRDefault="00C52477">
      <w:pPr>
        <w:jc w:val="center"/>
      </w:pPr>
      <w:r>
        <w:t xml:space="preserve">Centrum výzkumu zdravého životního stylu </w:t>
      </w:r>
    </w:p>
    <w:p w:rsidR="00C52477" w:rsidRDefault="00C52477">
      <w:pPr>
        <w:jc w:val="center"/>
      </w:pPr>
      <w:r>
        <w:t xml:space="preserve">Centrum celoživotního vzdělávání </w:t>
      </w:r>
    </w:p>
    <w:p w:rsidR="00C52477" w:rsidRDefault="00C52477">
      <w:pPr>
        <w:jc w:val="center"/>
      </w:pPr>
      <w:r>
        <w:t>Katedra antropologie a zdravovědy</w:t>
      </w:r>
    </w:p>
    <w:p w:rsidR="00C52477" w:rsidRDefault="00C52477">
      <w:pPr>
        <w:jc w:val="center"/>
      </w:pPr>
      <w:r>
        <w:t>Katedra psychologie a patopsychologie</w:t>
      </w:r>
    </w:p>
    <w:p w:rsidR="00C52477" w:rsidRDefault="00C52477">
      <w:pPr>
        <w:jc w:val="center"/>
      </w:pPr>
      <w:r>
        <w:t xml:space="preserve">a Katedra primární a preprimární pedagogiky </w:t>
      </w:r>
    </w:p>
    <w:p w:rsidR="00C52477" w:rsidRDefault="00C52477">
      <w:pPr>
        <w:jc w:val="center"/>
      </w:pPr>
      <w:r>
        <w:t xml:space="preserve">Pedagogické fakulty Univerzity Palackého v Olomouci </w:t>
      </w:r>
    </w:p>
    <w:p w:rsidR="00C52477" w:rsidRDefault="00C52477">
      <w:pPr>
        <w:jc w:val="center"/>
      </w:pPr>
    </w:p>
    <w:p w:rsidR="00C52477" w:rsidRDefault="00C52477">
      <w:pPr>
        <w:jc w:val="center"/>
      </w:pPr>
      <w:r>
        <w:t xml:space="preserve">ve spolupráci </w:t>
      </w:r>
    </w:p>
    <w:p w:rsidR="00C52477" w:rsidRDefault="00C52477">
      <w:pPr>
        <w:jc w:val="center"/>
      </w:pPr>
      <w:r>
        <w:t xml:space="preserve">s Katedrou tělesné výchovy a výchovy ke zdraví PdF Masarykovy Univerzity v Brně </w:t>
      </w:r>
    </w:p>
    <w:p w:rsidR="00C52477" w:rsidRDefault="00C52477">
      <w:pPr>
        <w:jc w:val="center"/>
      </w:pPr>
      <w:r>
        <w:t>Státním zdravotním ústavem</w:t>
      </w:r>
    </w:p>
    <w:p w:rsidR="00C52477" w:rsidRDefault="00C52477">
      <w:pPr>
        <w:jc w:val="center"/>
      </w:pPr>
      <w:r>
        <w:t xml:space="preserve"> Asociací pro podporu zdraví a výchovu ke zdraví </w:t>
      </w:r>
    </w:p>
    <w:p w:rsidR="00C52477" w:rsidRDefault="00C52477">
      <w:pPr>
        <w:jc w:val="center"/>
      </w:pPr>
      <w:r>
        <w:t>Společností pro plánování rodiny a sexuální výchovu</w:t>
      </w:r>
    </w:p>
    <w:p w:rsidR="00C52477" w:rsidRDefault="00C52477">
      <w:pPr>
        <w:jc w:val="center"/>
      </w:pPr>
      <w:r>
        <w:t>a dalšími neziskovými organizacemi</w:t>
      </w:r>
    </w:p>
    <w:p w:rsidR="00C52477" w:rsidRDefault="00C52477">
      <w:pPr>
        <w:jc w:val="center"/>
      </w:pPr>
    </w:p>
    <w:p w:rsidR="00C52477" w:rsidRPr="00D66109" w:rsidRDefault="00C52477">
      <w:pPr>
        <w:jc w:val="center"/>
      </w:pPr>
      <w:r w:rsidRPr="00D66109">
        <w:t>pod záštitou děkana Pedagogické fakulty UP v Olomouci</w:t>
      </w:r>
    </w:p>
    <w:p w:rsidR="00C52477" w:rsidRPr="00D66109" w:rsidRDefault="00C52477">
      <w:pPr>
        <w:jc w:val="center"/>
      </w:pPr>
      <w:r w:rsidRPr="00D66109">
        <w:t>doc. Ing. Čestmíra Serafína, Dr. Ing-Paed IGIP</w:t>
      </w:r>
    </w:p>
    <w:p w:rsidR="00C52477" w:rsidRDefault="00C52477"/>
    <w:p w:rsidR="00C52477" w:rsidRDefault="00C52477">
      <w:pPr>
        <w:jc w:val="center"/>
        <w:rPr>
          <w:sz w:val="28"/>
          <w:szCs w:val="28"/>
        </w:rPr>
      </w:pPr>
      <w:r>
        <w:rPr>
          <w:sz w:val="28"/>
          <w:szCs w:val="28"/>
        </w:rPr>
        <w:t>si Vás dovolují pozvat</w:t>
      </w:r>
    </w:p>
    <w:p w:rsidR="00C52477" w:rsidRDefault="00C52477">
      <w:pPr>
        <w:jc w:val="center"/>
        <w:rPr>
          <w:sz w:val="28"/>
          <w:szCs w:val="28"/>
        </w:rPr>
      </w:pPr>
      <w:r>
        <w:rPr>
          <w:sz w:val="28"/>
          <w:szCs w:val="28"/>
        </w:rPr>
        <w:t xml:space="preserve">na 5. ročník vzdělávací konference </w:t>
      </w:r>
    </w:p>
    <w:p w:rsidR="00C52477" w:rsidRDefault="00C52477">
      <w:pPr>
        <w:jc w:val="center"/>
        <w:rPr>
          <w:b/>
          <w:bCs/>
          <w:sz w:val="28"/>
          <w:szCs w:val="28"/>
        </w:rPr>
      </w:pPr>
    </w:p>
    <w:p w:rsidR="00C52477" w:rsidRPr="00E6470A" w:rsidRDefault="00C52477">
      <w:pPr>
        <w:jc w:val="center"/>
        <w:rPr>
          <w:b/>
          <w:bCs/>
          <w:color w:val="B929A8"/>
          <w:sz w:val="56"/>
          <w:szCs w:val="56"/>
        </w:rPr>
      </w:pPr>
      <w:r w:rsidRPr="00E6470A">
        <w:rPr>
          <w:b/>
          <w:bCs/>
          <w:color w:val="B929A8"/>
          <w:sz w:val="56"/>
          <w:szCs w:val="56"/>
        </w:rPr>
        <w:t>Den zdraví na Pedagogické fakultě</w:t>
      </w:r>
    </w:p>
    <w:p w:rsidR="00C52477" w:rsidRDefault="00C52477">
      <w:pPr>
        <w:jc w:val="center"/>
        <w:rPr>
          <w:sz w:val="20"/>
          <w:szCs w:val="20"/>
        </w:rPr>
      </w:pPr>
    </w:p>
    <w:p w:rsidR="00C52477" w:rsidRDefault="00C52477">
      <w:pPr>
        <w:jc w:val="center"/>
      </w:pPr>
    </w:p>
    <w:p w:rsidR="00C52477" w:rsidRDefault="00C52477">
      <w:pPr>
        <w:jc w:val="center"/>
        <w:rPr>
          <w:sz w:val="28"/>
          <w:szCs w:val="28"/>
        </w:rPr>
      </w:pPr>
      <w:r>
        <w:rPr>
          <w:sz w:val="28"/>
          <w:szCs w:val="28"/>
        </w:rPr>
        <w:t>s podtitulem</w:t>
      </w:r>
    </w:p>
    <w:p w:rsidR="00C52477" w:rsidRDefault="00C52477">
      <w:pPr>
        <w:jc w:val="center"/>
        <w:rPr>
          <w:sz w:val="20"/>
          <w:szCs w:val="20"/>
        </w:rPr>
      </w:pPr>
    </w:p>
    <w:p w:rsidR="00C52477" w:rsidRPr="00E6470A" w:rsidRDefault="00C52477" w:rsidP="001970B3">
      <w:pPr>
        <w:jc w:val="center"/>
        <w:rPr>
          <w:b/>
          <w:bCs/>
          <w:color w:val="933988"/>
          <w:sz w:val="40"/>
          <w:szCs w:val="40"/>
        </w:rPr>
      </w:pPr>
      <w:r w:rsidRPr="00E6470A">
        <w:rPr>
          <w:b/>
          <w:bCs/>
          <w:color w:val="933988"/>
          <w:sz w:val="40"/>
          <w:szCs w:val="40"/>
        </w:rPr>
        <w:t xml:space="preserve">„organizace, programy a projekty podpory zdraví </w:t>
      </w:r>
      <w:r>
        <w:rPr>
          <w:b/>
          <w:bCs/>
          <w:color w:val="933988"/>
          <w:sz w:val="40"/>
          <w:szCs w:val="40"/>
        </w:rPr>
        <w:br/>
      </w:r>
      <w:r w:rsidRPr="00E6470A">
        <w:rPr>
          <w:b/>
          <w:bCs/>
          <w:color w:val="933988"/>
          <w:sz w:val="40"/>
          <w:szCs w:val="40"/>
        </w:rPr>
        <w:t>a prevence rizikového chování“</w:t>
      </w:r>
    </w:p>
    <w:p w:rsidR="00C52477" w:rsidRDefault="00C52477"/>
    <w:p w:rsidR="00C52477" w:rsidRDefault="00C52477">
      <w:pPr>
        <w:jc w:val="center"/>
        <w:rPr>
          <w:sz w:val="28"/>
          <w:szCs w:val="28"/>
        </w:rPr>
      </w:pPr>
      <w:r>
        <w:rPr>
          <w:sz w:val="28"/>
          <w:szCs w:val="28"/>
        </w:rPr>
        <w:t xml:space="preserve">který se uskuteční </w:t>
      </w:r>
    </w:p>
    <w:p w:rsidR="00C52477" w:rsidRDefault="00C52477">
      <w:pPr>
        <w:jc w:val="center"/>
        <w:rPr>
          <w:b/>
          <w:bCs/>
          <w:sz w:val="30"/>
          <w:szCs w:val="30"/>
        </w:rPr>
      </w:pPr>
      <w:r>
        <w:rPr>
          <w:color w:val="000000"/>
          <w:sz w:val="28"/>
          <w:szCs w:val="28"/>
        </w:rPr>
        <w:t>u příležitosti Světového dne zdraví a Dne vzdělanosti</w:t>
      </w:r>
    </w:p>
    <w:p w:rsidR="00C52477" w:rsidRDefault="00C52477">
      <w:pPr>
        <w:jc w:val="center"/>
        <w:rPr>
          <w:b/>
          <w:bCs/>
          <w:sz w:val="32"/>
          <w:szCs w:val="32"/>
        </w:rPr>
      </w:pPr>
    </w:p>
    <w:p w:rsidR="00C52477" w:rsidRPr="00E6470A" w:rsidRDefault="00C52477">
      <w:pPr>
        <w:jc w:val="center"/>
        <w:rPr>
          <w:b/>
          <w:bCs/>
          <w:color w:val="B929A8"/>
          <w:sz w:val="40"/>
          <w:szCs w:val="40"/>
        </w:rPr>
      </w:pPr>
      <w:r w:rsidRPr="00E6470A">
        <w:rPr>
          <w:b/>
          <w:bCs/>
          <w:color w:val="B929A8"/>
          <w:sz w:val="40"/>
          <w:szCs w:val="40"/>
        </w:rPr>
        <w:t xml:space="preserve">dne 6. dubna 2016 </w:t>
      </w:r>
    </w:p>
    <w:p w:rsidR="00C52477" w:rsidRDefault="00C52477">
      <w:pPr>
        <w:jc w:val="center"/>
        <w:rPr>
          <w:sz w:val="32"/>
          <w:szCs w:val="32"/>
        </w:rPr>
      </w:pPr>
    </w:p>
    <w:p w:rsidR="00C52477" w:rsidRDefault="00C52477">
      <w:pPr>
        <w:jc w:val="center"/>
        <w:rPr>
          <w:b/>
          <w:bCs/>
          <w:sz w:val="32"/>
          <w:szCs w:val="32"/>
        </w:rPr>
      </w:pPr>
      <w:r>
        <w:rPr>
          <w:b/>
          <w:bCs/>
          <w:sz w:val="32"/>
          <w:szCs w:val="32"/>
        </w:rPr>
        <w:t xml:space="preserve">od 9,00 hod. </w:t>
      </w:r>
    </w:p>
    <w:p w:rsidR="00C52477" w:rsidRDefault="00C52477">
      <w:pPr>
        <w:jc w:val="center"/>
        <w:rPr>
          <w:b/>
          <w:bCs/>
          <w:sz w:val="28"/>
          <w:szCs w:val="28"/>
        </w:rPr>
      </w:pPr>
      <w:r>
        <w:rPr>
          <w:b/>
          <w:bCs/>
          <w:sz w:val="28"/>
          <w:szCs w:val="28"/>
        </w:rPr>
        <w:t>v prostorách Pedagogické fakulty UP</w:t>
      </w:r>
    </w:p>
    <w:p w:rsidR="00C52477" w:rsidRDefault="00C52477">
      <w:pPr>
        <w:jc w:val="center"/>
        <w:rPr>
          <w:b/>
          <w:bCs/>
          <w:sz w:val="28"/>
          <w:szCs w:val="28"/>
        </w:rPr>
      </w:pPr>
      <w:r>
        <w:rPr>
          <w:b/>
          <w:bCs/>
          <w:sz w:val="28"/>
          <w:szCs w:val="28"/>
        </w:rPr>
        <w:t>Žižkovo nám 5</w:t>
      </w:r>
    </w:p>
    <w:p w:rsidR="00C52477" w:rsidRDefault="00C52477">
      <w:pPr>
        <w:jc w:val="center"/>
        <w:rPr>
          <w:b/>
          <w:bCs/>
          <w:sz w:val="28"/>
          <w:szCs w:val="28"/>
        </w:rPr>
      </w:pPr>
      <w:r>
        <w:rPr>
          <w:b/>
          <w:bCs/>
          <w:sz w:val="28"/>
          <w:szCs w:val="28"/>
        </w:rPr>
        <w:t>771 40 Olomouc</w:t>
      </w:r>
    </w:p>
    <w:p w:rsidR="00C52477" w:rsidRDefault="00C52477">
      <w:pPr>
        <w:jc w:val="center"/>
        <w:rPr>
          <w:b/>
          <w:bCs/>
          <w:sz w:val="28"/>
          <w:szCs w:val="28"/>
        </w:rPr>
      </w:pPr>
    </w:p>
    <w:p w:rsidR="00C52477" w:rsidRDefault="00C52477">
      <w:pPr>
        <w:ind w:left="-142" w:right="-285"/>
        <w:jc w:val="center"/>
        <w:rPr>
          <w:sz w:val="28"/>
          <w:szCs w:val="28"/>
        </w:rPr>
      </w:pPr>
      <w:r>
        <w:rPr>
          <w:sz w:val="28"/>
          <w:szCs w:val="28"/>
        </w:rPr>
        <w:t xml:space="preserve">Vstup je </w:t>
      </w:r>
      <w:r>
        <w:rPr>
          <w:b/>
          <w:bCs/>
          <w:sz w:val="28"/>
          <w:szCs w:val="28"/>
        </w:rPr>
        <w:t>bezplatný</w:t>
      </w:r>
      <w:r>
        <w:rPr>
          <w:sz w:val="28"/>
          <w:szCs w:val="28"/>
        </w:rPr>
        <w:t xml:space="preserve">, přihlášení účastníci obdrží </w:t>
      </w:r>
      <w:r>
        <w:rPr>
          <w:b/>
          <w:bCs/>
          <w:sz w:val="28"/>
          <w:szCs w:val="28"/>
        </w:rPr>
        <w:t>osvědčení</w:t>
      </w:r>
      <w:r>
        <w:rPr>
          <w:sz w:val="28"/>
          <w:szCs w:val="28"/>
        </w:rPr>
        <w:t>.</w:t>
      </w:r>
    </w:p>
    <w:p w:rsidR="00C52477" w:rsidRDefault="00C52477">
      <w:pPr>
        <w:jc w:val="center"/>
        <w:rPr>
          <w:sz w:val="28"/>
          <w:szCs w:val="28"/>
        </w:rPr>
      </w:pPr>
      <w:r>
        <w:rPr>
          <w:b/>
          <w:bCs/>
          <w:sz w:val="28"/>
          <w:szCs w:val="28"/>
        </w:rPr>
        <w:t>Nutná registrace na www.ccv.upol.cz</w:t>
      </w:r>
    </w:p>
    <w:p w:rsidR="00C52477" w:rsidRDefault="00C52477">
      <w:pPr>
        <w:rPr>
          <w:rFonts w:ascii="Arial" w:hAnsi="Arial" w:cs="Arial"/>
          <w:color w:val="000000"/>
          <w:sz w:val="18"/>
          <w:szCs w:val="18"/>
        </w:rPr>
      </w:pPr>
      <w:r>
        <w:rPr>
          <w:rFonts w:ascii="Arial" w:hAnsi="Arial" w:cs="Arial"/>
          <w:color w:val="000000"/>
          <w:sz w:val="2"/>
          <w:szCs w:val="2"/>
        </w:rPr>
        <w:br w:type="textWrapping" w:clear="all"/>
      </w:r>
    </w:p>
    <w:p w:rsidR="00C52477" w:rsidRDefault="00C52477" w:rsidP="0002002C">
      <w:pPr>
        <w:jc w:val="both"/>
        <w:rPr>
          <w:b/>
          <w:bCs/>
          <w:sz w:val="32"/>
          <w:szCs w:val="32"/>
        </w:rPr>
      </w:pPr>
      <w:bookmarkStart w:id="0" w:name="_GoBack"/>
      <w:bookmarkEnd w:id="0"/>
      <w:r>
        <w:rPr>
          <w:b/>
          <w:bCs/>
          <w:sz w:val="32"/>
          <w:szCs w:val="32"/>
        </w:rPr>
        <w:t xml:space="preserve">Program konference: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52477" w:rsidRDefault="00C52477" w:rsidP="0002002C">
      <w:pPr>
        <w:jc w:val="both"/>
      </w:pPr>
      <w:r>
        <w:rPr>
          <w:i/>
          <w:iCs/>
        </w:rPr>
        <w:t>Stará Aula - přízemí v  historické části budovy vlevo</w:t>
      </w:r>
    </w:p>
    <w:p w:rsidR="00C52477" w:rsidRDefault="00C52477" w:rsidP="0002002C">
      <w:pPr>
        <w:jc w:val="both"/>
      </w:pPr>
    </w:p>
    <w:p w:rsidR="00C52477" w:rsidRDefault="00C52477" w:rsidP="0002002C">
      <w:pPr>
        <w:jc w:val="both"/>
      </w:pPr>
      <w:r>
        <w:t>8,30 – 9,00</w:t>
      </w:r>
      <w:r>
        <w:tab/>
      </w:r>
      <w:r>
        <w:rPr>
          <w:b/>
          <w:bCs/>
        </w:rPr>
        <w:tab/>
        <w:t>Prezence účastníků</w:t>
      </w:r>
    </w:p>
    <w:p w:rsidR="00C52477" w:rsidRDefault="00C52477" w:rsidP="0002002C">
      <w:pPr>
        <w:jc w:val="both"/>
      </w:pPr>
    </w:p>
    <w:p w:rsidR="00C52477" w:rsidRDefault="00C52477" w:rsidP="0002002C">
      <w:pPr>
        <w:jc w:val="both"/>
        <w:rPr>
          <w:b/>
          <w:bCs/>
        </w:rPr>
      </w:pPr>
      <w:r>
        <w:t>9,00 – 9,25</w:t>
      </w:r>
      <w:r>
        <w:tab/>
      </w:r>
      <w:r>
        <w:tab/>
      </w:r>
      <w:r>
        <w:rPr>
          <w:b/>
          <w:bCs/>
        </w:rPr>
        <w:t>Slavnostní zahájení vzdělávací konference</w:t>
      </w:r>
    </w:p>
    <w:p w:rsidR="00C52477" w:rsidRDefault="00C52477" w:rsidP="0002002C">
      <w:pPr>
        <w:ind w:left="2124" w:firstLine="6"/>
        <w:jc w:val="both"/>
        <w:rPr>
          <w:b/>
          <w:bCs/>
        </w:rPr>
      </w:pPr>
      <w:r>
        <w:rPr>
          <w:b/>
          <w:bCs/>
        </w:rPr>
        <w:t>5. ročník Dne zdraví – „Organizace, programy a projekty podporující zdraví – cesta od teorie k praxi“</w:t>
      </w:r>
    </w:p>
    <w:p w:rsidR="00C52477" w:rsidRDefault="00C52477" w:rsidP="0002002C">
      <w:pPr>
        <w:ind w:left="2124" w:firstLine="6"/>
        <w:jc w:val="both"/>
        <w:rPr>
          <w:i/>
          <w:iCs/>
        </w:rPr>
      </w:pPr>
      <w:r>
        <w:rPr>
          <w:i/>
          <w:iCs/>
        </w:rPr>
        <w:t xml:space="preserve">Mgr. Michaela Hřivnová, Ph.D., vedoucí Centra výzkumu zdravého životního stylu, Katedra antropologie a zdravovědy PdF UP v Olomouci, předsedkyně APROZ </w:t>
      </w:r>
    </w:p>
    <w:p w:rsidR="00C52477" w:rsidRDefault="00C52477" w:rsidP="0002002C">
      <w:pPr>
        <w:ind w:left="2124" w:hanging="2124"/>
        <w:jc w:val="both"/>
      </w:pPr>
    </w:p>
    <w:p w:rsidR="00C52477" w:rsidRDefault="00C52477" w:rsidP="00E17662">
      <w:pPr>
        <w:ind w:left="2124" w:hanging="2124"/>
        <w:jc w:val="both"/>
        <w:rPr>
          <w:b/>
          <w:bCs/>
        </w:rPr>
      </w:pPr>
      <w:r>
        <w:t>9,25 – 10,05</w:t>
      </w:r>
      <w:r>
        <w:tab/>
      </w:r>
      <w:r w:rsidRPr="004C0EA2">
        <w:rPr>
          <w:b/>
          <w:bCs/>
        </w:rPr>
        <w:t>Využijte svého práva na preventivní prohlídky</w:t>
      </w:r>
    </w:p>
    <w:p w:rsidR="00C52477" w:rsidRPr="00CB544E" w:rsidRDefault="00C52477" w:rsidP="00CB544E">
      <w:pPr>
        <w:pStyle w:val="PlainText"/>
        <w:ind w:left="2124"/>
        <w:rPr>
          <w:rFonts w:ascii="Times New Roman" w:hAnsi="Times New Roman" w:cs="Times New Roman"/>
          <w:i/>
          <w:iCs/>
          <w:sz w:val="24"/>
          <w:szCs w:val="24"/>
        </w:rPr>
      </w:pPr>
      <w:r w:rsidRPr="00CB544E">
        <w:rPr>
          <w:rFonts w:ascii="Times New Roman" w:hAnsi="Times New Roman" w:cs="Times New Roman"/>
          <w:i/>
          <w:iCs/>
          <w:sz w:val="24"/>
          <w:szCs w:val="24"/>
        </w:rPr>
        <w:t>Karla Otavová, koordinátorka Mamma HELP centra Olomouc, Mamma HELP, z. s.</w:t>
      </w:r>
    </w:p>
    <w:p w:rsidR="00C52477" w:rsidRPr="00DD10DC" w:rsidRDefault="00C52477" w:rsidP="00E17662">
      <w:pPr>
        <w:ind w:left="2124" w:hanging="2124"/>
        <w:jc w:val="both"/>
        <w:rPr>
          <w:i/>
          <w:iCs/>
        </w:rPr>
      </w:pPr>
    </w:p>
    <w:p w:rsidR="00C52477" w:rsidRDefault="00C52477" w:rsidP="00B532C5">
      <w:pPr>
        <w:ind w:left="2124" w:hanging="2124"/>
        <w:jc w:val="both"/>
      </w:pPr>
      <w:r>
        <w:t>10,05 – 10,15</w:t>
      </w:r>
      <w:r>
        <w:tab/>
      </w:r>
      <w:r>
        <w:rPr>
          <w:b/>
          <w:bCs/>
        </w:rPr>
        <w:t>Přestávka, využití doprovodného programu</w:t>
      </w:r>
      <w:r>
        <w:t xml:space="preserve"> </w:t>
      </w:r>
    </w:p>
    <w:p w:rsidR="00C52477" w:rsidRDefault="00C52477" w:rsidP="00477B04">
      <w:pPr>
        <w:pStyle w:val="NormalWeb"/>
        <w:spacing w:after="0"/>
        <w:ind w:left="2124" w:hanging="2124"/>
      </w:pPr>
    </w:p>
    <w:p w:rsidR="00C52477" w:rsidRPr="00477B04" w:rsidRDefault="00C52477" w:rsidP="00477B04">
      <w:pPr>
        <w:pStyle w:val="NormalWeb"/>
        <w:spacing w:after="0"/>
        <w:ind w:left="2124" w:hanging="2124"/>
        <w:rPr>
          <w:b/>
          <w:bCs/>
          <w:i/>
          <w:iCs/>
        </w:rPr>
      </w:pPr>
      <w:r>
        <w:t>10,15 – 10,55</w:t>
      </w:r>
      <w:r>
        <w:tab/>
      </w:r>
      <w:r w:rsidRPr="00477B04">
        <w:rPr>
          <w:rStyle w:val="Emphasis"/>
          <w:b/>
          <w:bCs/>
          <w:i w:val="0"/>
          <w:iCs w:val="0"/>
        </w:rPr>
        <w:t xml:space="preserve">Programy a </w:t>
      </w:r>
      <w:r>
        <w:rPr>
          <w:rStyle w:val="Emphasis"/>
          <w:b/>
          <w:bCs/>
          <w:i w:val="0"/>
          <w:iCs w:val="0"/>
        </w:rPr>
        <w:t>projekty prevence rizikového ch</w:t>
      </w:r>
      <w:r w:rsidRPr="00477B04">
        <w:rPr>
          <w:rStyle w:val="Emphasis"/>
          <w:b/>
          <w:bCs/>
          <w:i w:val="0"/>
          <w:iCs w:val="0"/>
        </w:rPr>
        <w:t xml:space="preserve">ování a podpory zdraví </w:t>
      </w:r>
      <w:r>
        <w:rPr>
          <w:rStyle w:val="Emphasis"/>
          <w:b/>
          <w:bCs/>
          <w:i w:val="0"/>
          <w:iCs w:val="0"/>
        </w:rPr>
        <w:br/>
      </w:r>
      <w:r w:rsidRPr="00477B04">
        <w:rPr>
          <w:rStyle w:val="Emphasis"/>
          <w:b/>
          <w:bCs/>
          <w:i w:val="0"/>
          <w:iCs w:val="0"/>
        </w:rPr>
        <w:t>v oblasti sexuální výchovy - SPRSV pro žáky, učitele i rodiče</w:t>
      </w:r>
    </w:p>
    <w:p w:rsidR="00C52477" w:rsidRPr="00DD10DC" w:rsidRDefault="00C52477" w:rsidP="00E17662">
      <w:pPr>
        <w:ind w:left="2124" w:hanging="2124"/>
        <w:jc w:val="both"/>
        <w:rPr>
          <w:i/>
          <w:iCs/>
        </w:rPr>
      </w:pPr>
      <w:r>
        <w:tab/>
      </w:r>
      <w:r w:rsidRPr="00DD10DC">
        <w:rPr>
          <w:i/>
          <w:iCs/>
        </w:rPr>
        <w:t>Bc. Tereza Sadková, lektor Společnosti pro plánování rodiny a sexuální výchovu</w:t>
      </w:r>
    </w:p>
    <w:p w:rsidR="00C52477" w:rsidRDefault="00C52477" w:rsidP="0002002C">
      <w:pPr>
        <w:ind w:left="2124" w:hanging="2124"/>
        <w:jc w:val="both"/>
      </w:pPr>
    </w:p>
    <w:p w:rsidR="00C52477" w:rsidRDefault="00C52477" w:rsidP="0002002C">
      <w:pPr>
        <w:ind w:left="2124" w:hanging="2124"/>
        <w:jc w:val="both"/>
        <w:rPr>
          <w:b/>
          <w:bCs/>
        </w:rPr>
      </w:pPr>
      <w:r>
        <w:t xml:space="preserve">10,55 – 11,35 </w:t>
      </w:r>
      <w:r>
        <w:tab/>
      </w:r>
      <w:r w:rsidRPr="007877E8">
        <w:rPr>
          <w:b/>
          <w:bCs/>
        </w:rPr>
        <w:t>Centrum</w:t>
      </w:r>
      <w:r>
        <w:t xml:space="preserve"> </w:t>
      </w:r>
      <w:r>
        <w:rPr>
          <w:b/>
          <w:bCs/>
        </w:rPr>
        <w:t>Anabell působí i na úrovni primární prevence</w:t>
      </w:r>
    </w:p>
    <w:p w:rsidR="00C52477" w:rsidRDefault="00C52477" w:rsidP="007C2799">
      <w:pPr>
        <w:ind w:left="2124" w:firstLine="6"/>
        <w:rPr>
          <w:i/>
          <w:iCs/>
        </w:rPr>
      </w:pPr>
      <w:r w:rsidRPr="007C2799">
        <w:rPr>
          <w:i/>
          <w:iCs/>
        </w:rPr>
        <w:t>Mgr. Dana Starostková, ředitelka Centrum Anabell, z. s.</w:t>
      </w:r>
    </w:p>
    <w:p w:rsidR="00C52477" w:rsidRPr="007C2799" w:rsidRDefault="00C52477" w:rsidP="007C2799">
      <w:pPr>
        <w:ind w:left="2124" w:firstLine="6"/>
        <w:rPr>
          <w:i/>
          <w:iCs/>
        </w:rPr>
      </w:pPr>
      <w:r>
        <w:rPr>
          <w:i/>
          <w:iCs/>
        </w:rPr>
        <w:t xml:space="preserve"> </w:t>
      </w:r>
      <w:r w:rsidRPr="007C2799">
        <w:rPr>
          <w:i/>
          <w:iCs/>
        </w:rPr>
        <w:t>... pomoc osobám s poruchami příjmu potravy ... a nejen jim!</w:t>
      </w:r>
    </w:p>
    <w:p w:rsidR="00C52477" w:rsidRDefault="00C52477" w:rsidP="0002002C">
      <w:pPr>
        <w:ind w:left="2124" w:hanging="2124"/>
        <w:jc w:val="both"/>
      </w:pPr>
    </w:p>
    <w:p w:rsidR="00C52477" w:rsidRDefault="00C52477" w:rsidP="00B532C5">
      <w:pPr>
        <w:ind w:left="2124" w:hanging="2124"/>
        <w:jc w:val="both"/>
      </w:pPr>
      <w:r>
        <w:t>11,35 – 11,45</w:t>
      </w:r>
      <w:r>
        <w:tab/>
      </w:r>
      <w:r>
        <w:rPr>
          <w:b/>
          <w:bCs/>
        </w:rPr>
        <w:t>Přestávka, využití doprovodného programu</w:t>
      </w:r>
      <w:r>
        <w:t xml:space="preserve"> </w:t>
      </w:r>
    </w:p>
    <w:p w:rsidR="00C52477" w:rsidRDefault="00C52477" w:rsidP="0002002C">
      <w:pPr>
        <w:autoSpaceDE w:val="0"/>
        <w:autoSpaceDN w:val="0"/>
        <w:adjustRightInd w:val="0"/>
        <w:ind w:left="2124" w:hanging="2124"/>
        <w:jc w:val="both"/>
      </w:pPr>
    </w:p>
    <w:p w:rsidR="00C52477" w:rsidRDefault="00C52477" w:rsidP="0002002C">
      <w:pPr>
        <w:autoSpaceDE w:val="0"/>
        <w:autoSpaceDN w:val="0"/>
        <w:adjustRightInd w:val="0"/>
        <w:ind w:left="2124" w:hanging="2124"/>
        <w:jc w:val="both"/>
        <w:rPr>
          <w:b/>
          <w:bCs/>
        </w:rPr>
      </w:pPr>
      <w:r>
        <w:t>11,45 – 12,25</w:t>
      </w:r>
      <w:r>
        <w:tab/>
      </w:r>
      <w:r>
        <w:rPr>
          <w:b/>
          <w:bCs/>
        </w:rPr>
        <w:t>Státní zdravotní ústav a jeho edukační programy (Hrou proti AIDS, …)</w:t>
      </w:r>
    </w:p>
    <w:p w:rsidR="00C52477" w:rsidRPr="00612497" w:rsidRDefault="00C52477" w:rsidP="005B11E1">
      <w:pPr>
        <w:ind w:left="2124" w:hanging="2124"/>
        <w:jc w:val="both"/>
        <w:rPr>
          <w:i/>
          <w:iCs/>
        </w:rPr>
      </w:pPr>
      <w:r>
        <w:tab/>
      </w:r>
      <w:r w:rsidRPr="00612497">
        <w:rPr>
          <w:i/>
          <w:iCs/>
        </w:rPr>
        <w:t>MUDr. Marie Nejedlá</w:t>
      </w:r>
      <w:r>
        <w:rPr>
          <w:i/>
          <w:iCs/>
        </w:rPr>
        <w:t>, vedoucí Centra podpory veřejného zdraví, Státní zdravotní ústav v Praze</w:t>
      </w:r>
    </w:p>
    <w:p w:rsidR="00C52477" w:rsidRDefault="00C52477" w:rsidP="004C0EA2"/>
    <w:p w:rsidR="00C52477" w:rsidRDefault="00C52477" w:rsidP="00DD10DC">
      <w:pPr>
        <w:rPr>
          <w:i/>
          <w:iCs/>
        </w:rPr>
      </w:pPr>
      <w:r>
        <w:t xml:space="preserve">12,25 – 13,05  </w:t>
      </w:r>
      <w:r>
        <w:tab/>
      </w:r>
      <w:r>
        <w:rPr>
          <w:b/>
          <w:bCs/>
        </w:rPr>
        <w:t xml:space="preserve">Umění dospět </w:t>
      </w:r>
    </w:p>
    <w:p w:rsidR="00C52477" w:rsidRPr="008F6949" w:rsidRDefault="00C52477" w:rsidP="004C0EA2">
      <w:pPr>
        <w:ind w:left="1416" w:firstLine="708"/>
        <w:rPr>
          <w:i/>
          <w:iCs/>
          <w:color w:val="000000"/>
        </w:rPr>
      </w:pPr>
      <w:r w:rsidRPr="008F6949">
        <w:rPr>
          <w:i/>
          <w:iCs/>
          <w:color w:val="000000"/>
        </w:rPr>
        <w:t xml:space="preserve">Mgr. Alena Blažková, </w:t>
      </w:r>
      <w:r w:rsidRPr="008F6949">
        <w:rPr>
          <w:i/>
          <w:iCs/>
        </w:rPr>
        <w:t>agentura MP Education s.r.o., Praha</w:t>
      </w:r>
    </w:p>
    <w:p w:rsidR="00C52477" w:rsidRDefault="00C52477" w:rsidP="0002002C">
      <w:pPr>
        <w:ind w:left="2124" w:hanging="2124"/>
        <w:jc w:val="both"/>
      </w:pPr>
    </w:p>
    <w:p w:rsidR="00C52477" w:rsidRDefault="00C52477" w:rsidP="00B532C5">
      <w:pPr>
        <w:ind w:left="2124" w:hanging="2124"/>
        <w:jc w:val="both"/>
        <w:rPr>
          <w:i/>
          <w:iCs/>
        </w:rPr>
      </w:pPr>
      <w:r>
        <w:t>13,05 – 13,15</w:t>
      </w:r>
      <w:r>
        <w:tab/>
      </w:r>
      <w:r w:rsidRPr="00BD21C2">
        <w:rPr>
          <w:b/>
          <w:bCs/>
        </w:rPr>
        <w:t>P</w:t>
      </w:r>
      <w:r>
        <w:rPr>
          <w:b/>
          <w:bCs/>
        </w:rPr>
        <w:t>řestávka, využití doprovodného programu</w:t>
      </w:r>
    </w:p>
    <w:p w:rsidR="00C52477" w:rsidRDefault="00C52477" w:rsidP="00F57A9F">
      <w:pPr>
        <w:ind w:left="2124" w:hanging="2124"/>
        <w:jc w:val="both"/>
      </w:pPr>
    </w:p>
    <w:p w:rsidR="00C52477" w:rsidRDefault="00C52477" w:rsidP="00F57A9F">
      <w:pPr>
        <w:ind w:left="2124" w:hanging="2124"/>
        <w:jc w:val="both"/>
        <w:rPr>
          <w:i/>
          <w:iCs/>
        </w:rPr>
      </w:pPr>
      <w:r>
        <w:t>13,15 – 13,55</w:t>
      </w:r>
      <w:r>
        <w:tab/>
      </w:r>
      <w:r w:rsidRPr="00DD10DC">
        <w:rPr>
          <w:b/>
          <w:bCs/>
        </w:rPr>
        <w:t>Ruce na prsa</w:t>
      </w:r>
      <w:r>
        <w:rPr>
          <w:i/>
          <w:iCs/>
        </w:rPr>
        <w:tab/>
      </w:r>
    </w:p>
    <w:p w:rsidR="00C52477" w:rsidRPr="00E9659C" w:rsidRDefault="00C52477" w:rsidP="00E9659C">
      <w:pPr>
        <w:ind w:left="2124" w:firstLine="6"/>
        <w:rPr>
          <w:i/>
          <w:iCs/>
        </w:rPr>
      </w:pPr>
      <w:r w:rsidRPr="00E9659C">
        <w:rPr>
          <w:i/>
          <w:iCs/>
        </w:rPr>
        <w:t>Bc. Michaela Tůmová, ředitelka Dialog Jessenius o.p.s.</w:t>
      </w:r>
      <w:r>
        <w:rPr>
          <w:i/>
          <w:iCs/>
        </w:rPr>
        <w:t xml:space="preserve"> </w:t>
      </w:r>
      <w:r w:rsidRPr="004C0EA2">
        <w:rPr>
          <w:i/>
          <w:iCs/>
        </w:rPr>
        <w:t>&amp;</w:t>
      </w:r>
      <w:r>
        <w:rPr>
          <w:i/>
          <w:iCs/>
        </w:rPr>
        <w:t xml:space="preserve"> </w:t>
      </w:r>
      <w:r w:rsidRPr="00E9659C">
        <w:rPr>
          <w:i/>
          <w:iCs/>
        </w:rPr>
        <w:t>Markéta Havlová, manažerka projektu</w:t>
      </w:r>
    </w:p>
    <w:p w:rsidR="00C52477" w:rsidRDefault="00C52477" w:rsidP="00DD10DC">
      <w:r w:rsidRPr="004F05A2">
        <w:rPr>
          <w:i/>
          <w:iCs/>
        </w:rPr>
        <w:t xml:space="preserve"> </w:t>
      </w:r>
    </w:p>
    <w:p w:rsidR="00C52477" w:rsidRDefault="00C52477" w:rsidP="00DD10DC">
      <w:r>
        <w:t>13,55 – 14,35</w:t>
      </w:r>
      <w:r>
        <w:tab/>
      </w:r>
      <w:r>
        <w:tab/>
      </w:r>
      <w:r>
        <w:rPr>
          <w:b/>
          <w:bCs/>
        </w:rPr>
        <w:t>Policie České republiky a její role v prevenci rizikového chování</w:t>
      </w:r>
    </w:p>
    <w:p w:rsidR="00C52477" w:rsidRDefault="00C52477" w:rsidP="00DD10DC">
      <w:pPr>
        <w:ind w:left="2124"/>
        <w:rPr>
          <w:i/>
          <w:iCs/>
        </w:rPr>
      </w:pPr>
      <w:r w:rsidRPr="004C0EA2">
        <w:rPr>
          <w:i/>
          <w:iCs/>
          <w:color w:val="000000"/>
        </w:rPr>
        <w:t>por. Mgr. Pavla Štenclová</w:t>
      </w:r>
      <w:r>
        <w:rPr>
          <w:i/>
          <w:iCs/>
          <w:color w:val="000000"/>
        </w:rPr>
        <w:t>,</w:t>
      </w:r>
      <w:r>
        <w:rPr>
          <w:i/>
          <w:iCs/>
        </w:rPr>
        <w:t xml:space="preserve"> Krajské ředitelství policie Olomouckého kraje, oddělení tisku a prevence, Olomouc</w:t>
      </w:r>
    </w:p>
    <w:p w:rsidR="00C52477" w:rsidRDefault="00C52477" w:rsidP="00872320">
      <w:pPr>
        <w:ind w:left="2126" w:hanging="2126"/>
        <w:jc w:val="both"/>
      </w:pPr>
    </w:p>
    <w:p w:rsidR="00C52477" w:rsidRDefault="00C52477"/>
    <w:p w:rsidR="00C52477" w:rsidRDefault="00C52477" w:rsidP="00B532C5">
      <w:pPr>
        <w:ind w:left="2124" w:hanging="2124"/>
        <w:jc w:val="both"/>
        <w:rPr>
          <w:b/>
          <w:bCs/>
        </w:rPr>
      </w:pPr>
      <w:r>
        <w:t>14,35– 14,45</w:t>
      </w:r>
      <w:r>
        <w:tab/>
      </w:r>
      <w:r>
        <w:rPr>
          <w:b/>
          <w:bCs/>
        </w:rPr>
        <w:t>Přestávka, využití doprovodného programu</w:t>
      </w:r>
    </w:p>
    <w:p w:rsidR="00C52477" w:rsidRDefault="00C52477" w:rsidP="00872320">
      <w:pPr>
        <w:ind w:left="2126" w:hanging="2126"/>
        <w:jc w:val="both"/>
      </w:pPr>
    </w:p>
    <w:p w:rsidR="00C52477" w:rsidRDefault="00C52477" w:rsidP="00B54024">
      <w:pPr>
        <w:ind w:left="2126" w:hanging="2126"/>
        <w:jc w:val="both"/>
        <w:rPr>
          <w:b/>
          <w:bCs/>
          <w:lang w:eastAsia="en-US"/>
        </w:rPr>
      </w:pPr>
      <w:r>
        <w:t>14,45 – 15,25</w:t>
      </w:r>
      <w:r>
        <w:tab/>
      </w:r>
      <w:r>
        <w:rPr>
          <w:b/>
          <w:bCs/>
          <w:lang w:eastAsia="en-US"/>
        </w:rPr>
        <w:t>Projekt „E – Bezpečí“ – kazuistka rizikového chování v kyberprostoru</w:t>
      </w:r>
    </w:p>
    <w:p w:rsidR="00C52477" w:rsidRDefault="00C52477" w:rsidP="00B54024">
      <w:pPr>
        <w:ind w:left="2126" w:hanging="2"/>
        <w:jc w:val="both"/>
        <w:rPr>
          <w:i/>
          <w:iCs/>
        </w:rPr>
      </w:pPr>
      <w:r>
        <w:rPr>
          <w:i/>
          <w:iCs/>
        </w:rPr>
        <w:t>Mgr. Kamil Kopecký, Ph.D., Centrum Prevence rizikové virtuální komunikace a Katedra českého jazyka a literatury, Pedagogická fakulta, Univerzita Palackého v Olomouci</w:t>
      </w:r>
    </w:p>
    <w:p w:rsidR="00C52477" w:rsidRDefault="00C52477" w:rsidP="00B54024">
      <w:pPr>
        <w:ind w:left="2126" w:hanging="2"/>
        <w:jc w:val="both"/>
      </w:pPr>
      <w:r>
        <w:rPr>
          <w:i/>
          <w:iCs/>
        </w:rPr>
        <w:t>PhDr. René Szotkowski, Ph.D., Centrum Prevence rizikové virtuální komunikace a Ústav pedagogiky a sociálních studií, Pedagogická fakulta, Univerzita Palackého v Olomouci</w:t>
      </w:r>
    </w:p>
    <w:p w:rsidR="00C52477" w:rsidRDefault="00C52477" w:rsidP="00B54024">
      <w:pPr>
        <w:ind w:left="2126" w:hanging="2126"/>
        <w:jc w:val="both"/>
      </w:pPr>
    </w:p>
    <w:p w:rsidR="00C52477" w:rsidRPr="004C0EA2" w:rsidRDefault="00C52477" w:rsidP="00B54024">
      <w:pPr>
        <w:ind w:left="2126" w:hanging="2126"/>
        <w:jc w:val="both"/>
        <w:rPr>
          <w:b/>
          <w:bCs/>
        </w:rPr>
      </w:pPr>
      <w:r>
        <w:t>15,25 – 16,00</w:t>
      </w:r>
      <w:r>
        <w:tab/>
      </w:r>
      <w:r w:rsidRPr="004C0EA2">
        <w:rPr>
          <w:b/>
          <w:bCs/>
        </w:rPr>
        <w:t>Primární prevence rizikového chování a léčba závislosti tak, jak je nabízí P-centrum, spolek Olomouc</w:t>
      </w:r>
    </w:p>
    <w:p w:rsidR="00C52477" w:rsidRPr="004C0EA2" w:rsidRDefault="00C52477" w:rsidP="004C0EA2">
      <w:pPr>
        <w:ind w:left="2124" w:firstLine="6"/>
        <w:rPr>
          <w:i/>
          <w:iCs/>
        </w:rPr>
      </w:pPr>
      <w:r w:rsidRPr="004C0EA2">
        <w:rPr>
          <w:i/>
          <w:iCs/>
        </w:rPr>
        <w:t>Mgr. Jana Olejníčková, Ph.D. &amp; Bc. Markéta Rodryčová</w:t>
      </w:r>
      <w:r>
        <w:rPr>
          <w:i/>
          <w:iCs/>
        </w:rPr>
        <w:t>, P-centrum, spolek Olomouc</w:t>
      </w:r>
      <w:r w:rsidRPr="004C0EA2">
        <w:rPr>
          <w:i/>
          <w:iCs/>
        </w:rPr>
        <w:t xml:space="preserve"> </w:t>
      </w:r>
    </w:p>
    <w:p w:rsidR="00C52477" w:rsidRDefault="00C52477" w:rsidP="00872320">
      <w:pPr>
        <w:ind w:left="2124" w:hanging="2124"/>
        <w:jc w:val="both"/>
      </w:pPr>
      <w:r>
        <w:rPr>
          <w:b/>
          <w:bCs/>
        </w:rPr>
        <w:tab/>
      </w:r>
    </w:p>
    <w:p w:rsidR="00C52477" w:rsidRDefault="00C52477" w:rsidP="0002002C">
      <w:pPr>
        <w:ind w:left="2124" w:hanging="2124"/>
        <w:jc w:val="both"/>
      </w:pPr>
      <w:r>
        <w:t>16,00 – 16,30</w:t>
      </w:r>
      <w:r>
        <w:tab/>
      </w:r>
      <w:r>
        <w:rPr>
          <w:b/>
          <w:bCs/>
        </w:rPr>
        <w:t>Závěry a evaluace vzdělávací konference</w:t>
      </w:r>
    </w:p>
    <w:p w:rsidR="00C52477" w:rsidRDefault="00C52477" w:rsidP="0002002C">
      <w:pPr>
        <w:jc w:val="both"/>
      </w:pPr>
    </w:p>
    <w:p w:rsidR="00C52477" w:rsidRDefault="00C52477" w:rsidP="0002002C">
      <w:pPr>
        <w:jc w:val="both"/>
      </w:pPr>
    </w:p>
    <w:p w:rsidR="00C52477" w:rsidRDefault="00C52477" w:rsidP="0002002C">
      <w:pPr>
        <w:ind w:left="2124" w:hanging="2124"/>
        <w:jc w:val="both"/>
        <w:rPr>
          <w:b/>
          <w:bCs/>
          <w:sz w:val="32"/>
          <w:szCs w:val="32"/>
        </w:rPr>
      </w:pPr>
    </w:p>
    <w:p w:rsidR="00C52477" w:rsidRDefault="00C52477" w:rsidP="0002002C">
      <w:pPr>
        <w:ind w:left="2124" w:hanging="2124"/>
        <w:jc w:val="both"/>
        <w:rPr>
          <w:b/>
          <w:bCs/>
          <w:sz w:val="32"/>
          <w:szCs w:val="32"/>
        </w:rPr>
      </w:pPr>
    </w:p>
    <w:p w:rsidR="00C52477" w:rsidRDefault="00C52477" w:rsidP="0002002C">
      <w:pPr>
        <w:ind w:left="2124" w:hanging="2124"/>
        <w:jc w:val="both"/>
        <w:rPr>
          <w:b/>
          <w:bCs/>
          <w:sz w:val="32"/>
          <w:szCs w:val="32"/>
        </w:rPr>
      </w:pPr>
      <w:r>
        <w:rPr>
          <w:b/>
          <w:bCs/>
          <w:sz w:val="32"/>
          <w:szCs w:val="32"/>
        </w:rPr>
        <w:t xml:space="preserve">Doprovodný program </w:t>
      </w:r>
    </w:p>
    <w:p w:rsidR="00C52477" w:rsidRPr="00305038" w:rsidRDefault="00C52477" w:rsidP="00305038">
      <w:pPr>
        <w:ind w:left="720"/>
        <w:jc w:val="both"/>
        <w:rPr>
          <w:i/>
          <w:iCs/>
        </w:rPr>
      </w:pPr>
    </w:p>
    <w:p w:rsidR="00C52477" w:rsidRPr="00E6711B" w:rsidRDefault="00C52477" w:rsidP="002D0A1D">
      <w:pPr>
        <w:numPr>
          <w:ilvl w:val="0"/>
          <w:numId w:val="3"/>
        </w:numPr>
        <w:jc w:val="both"/>
        <w:rPr>
          <w:i/>
          <w:iCs/>
        </w:rPr>
      </w:pPr>
      <w:r>
        <w:rPr>
          <w:b/>
          <w:bCs/>
        </w:rPr>
        <w:t>Pí-</w:t>
      </w:r>
      <w:r w:rsidRPr="00B35848">
        <w:rPr>
          <w:b/>
          <w:bCs/>
        </w:rPr>
        <w:t>voda</w:t>
      </w:r>
      <w:r>
        <w:rPr>
          <w:b/>
          <w:bCs/>
        </w:rPr>
        <w:t xml:space="preserve"> </w:t>
      </w:r>
      <w:r w:rsidRPr="00E6711B">
        <w:t>(ochutnávky pí-vody</w:t>
      </w:r>
      <w:r w:rsidRPr="00E6711B">
        <w:rPr>
          <w:i/>
          <w:iCs/>
        </w:rPr>
        <w:t>) – Zdenek Hájek – Pí-centrum Olomouc</w:t>
      </w:r>
      <w:r>
        <w:rPr>
          <w:i/>
          <w:iCs/>
        </w:rPr>
        <w:t>.</w:t>
      </w:r>
    </w:p>
    <w:p w:rsidR="00C52477" w:rsidRDefault="00C52477" w:rsidP="002D0A1D">
      <w:pPr>
        <w:numPr>
          <w:ilvl w:val="0"/>
          <w:numId w:val="3"/>
        </w:numPr>
        <w:jc w:val="both"/>
      </w:pPr>
      <w:r>
        <w:rPr>
          <w:b/>
          <w:bCs/>
        </w:rPr>
        <w:t>Ukázky a prodej</w:t>
      </w:r>
      <w:r w:rsidRPr="00983DC6">
        <w:rPr>
          <w:b/>
          <w:bCs/>
        </w:rPr>
        <w:t xml:space="preserve"> přírodní kosmetiky</w:t>
      </w:r>
      <w:r w:rsidRPr="0023558E">
        <w:t xml:space="preserve"> </w:t>
      </w:r>
      <w:r w:rsidRPr="0018743B">
        <w:t>–</w:t>
      </w:r>
      <w:r>
        <w:t xml:space="preserve"> </w:t>
      </w:r>
      <w:r w:rsidRPr="00983DC6">
        <w:rPr>
          <w:i/>
          <w:iCs/>
        </w:rPr>
        <w:t xml:space="preserve">Hana Přidalová </w:t>
      </w:r>
      <w:r>
        <w:rPr>
          <w:i/>
          <w:iCs/>
        </w:rPr>
        <w:t>(</w:t>
      </w:r>
      <w:r w:rsidRPr="00983DC6">
        <w:rPr>
          <w:i/>
          <w:iCs/>
        </w:rPr>
        <w:t>fa Oriflame</w:t>
      </w:r>
      <w:r>
        <w:rPr>
          <w:i/>
          <w:iCs/>
        </w:rPr>
        <w:t>)</w:t>
      </w:r>
      <w:r>
        <w:t xml:space="preserve">. </w:t>
      </w:r>
    </w:p>
    <w:p w:rsidR="00C52477" w:rsidRDefault="00C52477" w:rsidP="002D0A1D">
      <w:pPr>
        <w:numPr>
          <w:ilvl w:val="0"/>
          <w:numId w:val="3"/>
        </w:numPr>
        <w:jc w:val="both"/>
      </w:pPr>
      <w:r>
        <w:rPr>
          <w:b/>
          <w:bCs/>
        </w:rPr>
        <w:t>Ukázky a prodej</w:t>
      </w:r>
      <w:r w:rsidRPr="00983DC6">
        <w:rPr>
          <w:b/>
          <w:bCs/>
        </w:rPr>
        <w:t xml:space="preserve"> </w:t>
      </w:r>
      <w:r>
        <w:rPr>
          <w:b/>
          <w:bCs/>
        </w:rPr>
        <w:t xml:space="preserve">ekologické drogerie </w:t>
      </w:r>
      <w:r w:rsidRPr="004D2A54">
        <w:rPr>
          <w:i/>
          <w:iCs/>
        </w:rPr>
        <w:t xml:space="preserve">– Hana </w:t>
      </w:r>
      <w:r>
        <w:rPr>
          <w:i/>
          <w:iCs/>
        </w:rPr>
        <w:t>P</w:t>
      </w:r>
      <w:r w:rsidRPr="004D2A54">
        <w:rPr>
          <w:i/>
          <w:iCs/>
        </w:rPr>
        <w:t>řidalová (fa Eurona by Cerny)</w:t>
      </w:r>
    </w:p>
    <w:p w:rsidR="00C52477" w:rsidRPr="00BC23AC" w:rsidRDefault="00C52477" w:rsidP="002D0A1D">
      <w:pPr>
        <w:numPr>
          <w:ilvl w:val="0"/>
          <w:numId w:val="3"/>
        </w:numPr>
        <w:jc w:val="both"/>
        <w:rPr>
          <w:b/>
          <w:bCs/>
          <w:i/>
          <w:iCs/>
        </w:rPr>
      </w:pPr>
      <w:r w:rsidRPr="00BC23AC">
        <w:rPr>
          <w:b/>
          <w:bCs/>
        </w:rPr>
        <w:t>Prezentace edukačních materiálů:</w:t>
      </w:r>
    </w:p>
    <w:p w:rsidR="00C52477" w:rsidRPr="00BC23AC" w:rsidRDefault="00C52477" w:rsidP="002D0A1D">
      <w:pPr>
        <w:numPr>
          <w:ilvl w:val="1"/>
          <w:numId w:val="3"/>
        </w:numPr>
        <w:jc w:val="both"/>
        <w:rPr>
          <w:b/>
          <w:bCs/>
          <w:i/>
          <w:iCs/>
        </w:rPr>
      </w:pPr>
      <w:r>
        <w:t xml:space="preserve">činnosti Centra celoživotního vzdělávání a bezplatných vzdělávacích kurzů </w:t>
      </w:r>
      <w:r>
        <w:br/>
        <w:t>a programů pro a.r. 2016/2017,</w:t>
      </w:r>
    </w:p>
    <w:p w:rsidR="00C52477" w:rsidRPr="00BC23AC" w:rsidRDefault="00C52477" w:rsidP="002D0A1D">
      <w:pPr>
        <w:numPr>
          <w:ilvl w:val="1"/>
          <w:numId w:val="3"/>
        </w:numPr>
        <w:jc w:val="both"/>
        <w:rPr>
          <w:b/>
          <w:bCs/>
          <w:i/>
          <w:iCs/>
        </w:rPr>
      </w:pPr>
      <w:r>
        <w:t xml:space="preserve">Centra Anabell,  </w:t>
      </w:r>
    </w:p>
    <w:p w:rsidR="00C52477" w:rsidRDefault="00C52477" w:rsidP="002D0A1D">
      <w:pPr>
        <w:numPr>
          <w:ilvl w:val="1"/>
          <w:numId w:val="3"/>
        </w:numPr>
        <w:jc w:val="both"/>
      </w:pPr>
      <w:r w:rsidRPr="00BC23AC">
        <w:t>P-centra</w:t>
      </w:r>
      <w:r>
        <w:t xml:space="preserve"> Olomouc,</w:t>
      </w:r>
    </w:p>
    <w:p w:rsidR="00C52477" w:rsidRDefault="00C52477" w:rsidP="002D0A1D">
      <w:pPr>
        <w:numPr>
          <w:ilvl w:val="1"/>
          <w:numId w:val="3"/>
        </w:numPr>
        <w:jc w:val="both"/>
      </w:pPr>
      <w:r>
        <w:t>Centra PRVoK a projektu E – Bezpečí,</w:t>
      </w:r>
    </w:p>
    <w:p w:rsidR="00C52477" w:rsidRDefault="00C52477" w:rsidP="002D0A1D">
      <w:pPr>
        <w:numPr>
          <w:ilvl w:val="1"/>
          <w:numId w:val="3"/>
        </w:numPr>
        <w:jc w:val="both"/>
      </w:pPr>
      <w:r>
        <w:t>Státního zdravotního ústavu v Praze,</w:t>
      </w:r>
    </w:p>
    <w:p w:rsidR="00C52477" w:rsidRDefault="00C52477" w:rsidP="002D0A1D">
      <w:pPr>
        <w:numPr>
          <w:ilvl w:val="1"/>
          <w:numId w:val="3"/>
        </w:numPr>
        <w:jc w:val="both"/>
      </w:pPr>
      <w:r>
        <w:t>Centra MAMMA HELP,</w:t>
      </w:r>
    </w:p>
    <w:p w:rsidR="00C52477" w:rsidRDefault="00C52477" w:rsidP="00872320">
      <w:pPr>
        <w:numPr>
          <w:ilvl w:val="1"/>
          <w:numId w:val="3"/>
        </w:numPr>
        <w:jc w:val="both"/>
      </w:pPr>
      <w:r>
        <w:t xml:space="preserve">Agentury </w:t>
      </w:r>
      <w:r w:rsidRPr="00872320">
        <w:t>MP Education s.r.o.,</w:t>
      </w:r>
    </w:p>
    <w:p w:rsidR="00C52477" w:rsidRPr="00872320" w:rsidRDefault="00C52477" w:rsidP="00872320">
      <w:pPr>
        <w:numPr>
          <w:ilvl w:val="1"/>
          <w:numId w:val="3"/>
        </w:numPr>
        <w:jc w:val="both"/>
      </w:pPr>
      <w:r w:rsidRPr="00872320">
        <w:t xml:space="preserve">Projektu </w:t>
      </w:r>
      <w:r>
        <w:t xml:space="preserve">„Ruce na prsa“ </w:t>
      </w:r>
      <w:r w:rsidRPr="00872320">
        <w:t>Dialog Jessenius o.p.s.</w:t>
      </w:r>
      <w:r>
        <w:t>,</w:t>
      </w:r>
    </w:p>
    <w:p w:rsidR="00C52477" w:rsidRPr="00872320" w:rsidRDefault="00C52477" w:rsidP="00872320">
      <w:pPr>
        <w:numPr>
          <w:ilvl w:val="1"/>
          <w:numId w:val="3"/>
        </w:numPr>
        <w:jc w:val="both"/>
      </w:pPr>
      <w:r>
        <w:t>Aj.</w:t>
      </w:r>
      <w:r w:rsidRPr="00872320">
        <w:t xml:space="preserve"> </w:t>
      </w:r>
    </w:p>
    <w:p w:rsidR="00C52477" w:rsidRDefault="00C52477" w:rsidP="002D0A1D"/>
    <w:p w:rsidR="00C52477" w:rsidRDefault="00C52477" w:rsidP="002D0A1D"/>
    <w:p w:rsidR="00C52477" w:rsidRDefault="00C52477" w:rsidP="002D0A1D">
      <w:pPr>
        <w:rPr>
          <w:b/>
          <w:bCs/>
        </w:rPr>
      </w:pPr>
    </w:p>
    <w:p w:rsidR="00C52477" w:rsidRDefault="00C52477" w:rsidP="00305038">
      <w:pPr>
        <w:jc w:val="center"/>
        <w:rPr>
          <w:b/>
          <w:bCs/>
        </w:rPr>
      </w:pPr>
      <w:r>
        <w:rPr>
          <w:b/>
          <w:bCs/>
        </w:rPr>
        <w:t>JSTE SRDEČNĚ ZVÁNI</w:t>
      </w:r>
    </w:p>
    <w:p w:rsidR="00C52477" w:rsidRDefault="00C52477">
      <w:pPr>
        <w:jc w:val="center"/>
      </w:pPr>
    </w:p>
    <w:p w:rsidR="00C52477" w:rsidRDefault="00C52477">
      <w:pPr>
        <w:jc w:val="center"/>
      </w:pPr>
      <w:r w:rsidRPr="00305038">
        <w:rPr>
          <w:b/>
          <w:bCs/>
        </w:rPr>
        <w:t>TĚŠÍME SE NA VAŠI ÚČAST</w:t>
      </w:r>
      <w:r>
        <w:rPr>
          <w:b/>
          <w:bCs/>
        </w:rPr>
        <w:t xml:space="preserve"> </w:t>
      </w:r>
    </w:p>
    <w:sectPr w:rsidR="00C52477" w:rsidSect="003967F8">
      <w:headerReference w:type="even" r:id="rId7"/>
      <w:headerReference w:type="default" r:id="rId8"/>
      <w:footerReference w:type="default" r:id="rId9"/>
      <w:headerReference w:type="first" r:id="rId10"/>
      <w:pgSz w:w="11906" w:h="16838"/>
      <w:pgMar w:top="2381" w:right="1133" w:bottom="1417" w:left="993" w:header="1984"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77" w:rsidRDefault="00C52477">
      <w:r>
        <w:separator/>
      </w:r>
    </w:p>
  </w:endnote>
  <w:endnote w:type="continuationSeparator" w:id="0">
    <w:p w:rsidR="00C52477" w:rsidRDefault="00C52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77" w:rsidRDefault="00C52477">
    <w:pPr>
      <w:pStyle w:val="Footer"/>
      <w:jc w:val="center"/>
      <w:rPr>
        <w:sz w:val="28"/>
        <w:szCs w:val="28"/>
      </w:rPr>
    </w:pPr>
    <w:r>
      <w:rPr>
        <w:sz w:val="28"/>
        <w:szCs w:val="28"/>
      </w:rPr>
      <w:t xml:space="preserve">Více informace ke konferenci najdete na </w:t>
    </w:r>
    <w:hyperlink r:id="rId1" w:history="1">
      <w:r>
        <w:rPr>
          <w:rStyle w:val="Hyperlink"/>
          <w:sz w:val="28"/>
          <w:szCs w:val="28"/>
        </w:rPr>
        <w:t>www.ccv.upol.cz</w:t>
      </w:r>
    </w:hyperlink>
    <w:r>
      <w:rPr>
        <w:sz w:val="28"/>
        <w:szCs w:val="28"/>
      </w:rPr>
      <w:t xml:space="preserve"> sekce</w:t>
    </w:r>
  </w:p>
  <w:p w:rsidR="00C52477" w:rsidRDefault="00C52477">
    <w:pPr>
      <w:pStyle w:val="Footer"/>
      <w:jc w:val="center"/>
      <w:rPr>
        <w:b/>
        <w:bCs/>
        <w:sz w:val="28"/>
        <w:szCs w:val="28"/>
      </w:rPr>
    </w:pPr>
    <w:r>
      <w:rPr>
        <w:sz w:val="28"/>
        <w:szCs w:val="28"/>
      </w:rPr>
      <w:t>„DEN ZDRAVÍ NA PdF UP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77" w:rsidRDefault="00C52477">
      <w:r>
        <w:separator/>
      </w:r>
    </w:p>
  </w:footnote>
  <w:footnote w:type="continuationSeparator" w:id="0">
    <w:p w:rsidR="00C52477" w:rsidRDefault="00C52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77" w:rsidRDefault="00C524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657219" o:spid="_x0000_s2049" type="#_x0000_t75" style="position:absolute;margin-left:0;margin-top:0;width:768pt;height:8in;z-index:-25165568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77" w:rsidRDefault="00C524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alt="Bez názvu - 1" style="position:absolute;margin-left:14.1pt;margin-top:-92.45pt;width:82.5pt;height:76.25pt;z-index:-251665920;visibility:visible" wrapcoords="10211 1482 7658 1694 3338 4024 3338 4871 2160 6988 1767 8047 1571 8894 785 11435 1964 15035 1767 15459 5302 18000 8836 19271 9229 19271 11585 19271 12175 19271 15316 18424 19047 15671 19047 15035 20029 12282 19636 8894 19244 8259 18262 4024 13353 1694 10996 1482 10211 1482">
          <v:imagedata r:id="rId1" o:title="" chromakey="white"/>
          <w10:wrap type="through"/>
        </v:shape>
      </w:pict>
    </w:r>
    <w:r>
      <w:rPr>
        <w:noProof/>
      </w:rPr>
      <w:pict>
        <v:shape id="obrázek 5" o:spid="_x0000_s2051" type="#_x0000_t75" style="position:absolute;margin-left:404.05pt;margin-top:-92.45pt;width:80.25pt;height:80.25pt;z-index:251654656;visibility:visible">
          <v:imagedata r:id="rId2" o:title=""/>
        </v:shape>
      </w:pict>
    </w:r>
    <w:r>
      <w:rPr>
        <w:noProof/>
      </w:rPr>
      <w:pict>
        <v:shape id="obrázek 2" o:spid="_x0000_s2052" type="#_x0000_t75" alt="UP_znak_cerna_01" style="position:absolute;margin-left:189.6pt;margin-top:-87.95pt;width:80.25pt;height:81.35pt;z-index:251651584;visibility:visible">
          <v:imagedata r:id="rId3" o:title=""/>
          <w10:wrap type="topAndBottom"/>
        </v:shape>
      </w:pict>
    </w:r>
    <w:r>
      <w:rPr>
        <w:noProof/>
      </w:rPr>
      <w:pict>
        <v:shape id="obrázek 6" o:spid="_x0000_s2053" type="#_x0000_t75" style="position:absolute;margin-left:194.85pt;margin-top:-3.2pt;width:85.05pt;height:19.65pt;z-index:251653632;visibility:visible">
          <v:imagedata r:id="rId4" o:title=""/>
        </v:shape>
      </w:pict>
    </w:r>
    <w:r>
      <w:rPr>
        <w:noProof/>
      </w:rPr>
      <w:pict>
        <v:rect id="Rectangle 4" o:spid="_x0000_s2054" style="position:absolute;margin-left:-44.4pt;margin-top:-96.95pt;width:585pt;height:124.5pt;z-index:251652608;visibility:visible" filled="f" fillcolor="black" strokecolor="#f2f2f2" strokeweight="3pt">
          <v:fill opacity="0"/>
          <v:shadow on="t" color="#7f7f7f" opacity=".5" offset="1pt"/>
        </v:rect>
      </w:pict>
    </w:r>
    <w:r>
      <w:rPr>
        <w:noProof/>
      </w:rPr>
      <w:pict>
        <v:shape id="Obrázek 11" o:spid="_x0000_s2055" type="#_x0000_t75" style="position:absolute;margin-left:74.85pt;margin-top:-21.2pt;width:62.25pt;height:37.55pt;z-index:251663872;visibility:visible">
          <v:imagedata r:id="rId5" o:title=""/>
        </v:shape>
      </w:pict>
    </w:r>
    <w:r>
      <w:rPr>
        <w:noProof/>
      </w:rPr>
      <w:pict>
        <v:shape id="obrázek 9" o:spid="_x0000_s2056" type="#_x0000_t75" style="position:absolute;margin-left:137.1pt;margin-top:-33.2pt;width:52.5pt;height:50.6pt;z-index:-251658752;visibility:visible">
          <v:imagedata r:id="rId6" o:title=""/>
        </v:shape>
      </w:pict>
    </w:r>
    <w:r>
      <w:rPr>
        <w:noProof/>
      </w:rPr>
      <w:pict>
        <v:shape id="Obrázek 12" o:spid="_x0000_s2057" type="#_x0000_t75" style="position:absolute;margin-left:354.6pt;margin-top:-16.75pt;width:67.5pt;height:32.75pt;z-index:251664896;visibility:visible">
          <v:imagedata r:id="rId7" o:title=""/>
        </v:shape>
      </w:pict>
    </w:r>
    <w:r>
      <w:rPr>
        <w:noProof/>
      </w:rPr>
      <w:pict>
        <v:shape id="Obrázek 4" o:spid="_x0000_s2058" type="#_x0000_t75" style="position:absolute;margin-left:301.3pt;margin-top:-35.35pt;width:40.85pt;height:49.8pt;z-index:251662848;visibility:visible">
          <v:imagedata r:id="rId8" o:title=""/>
        </v:shape>
      </w:pict>
    </w:r>
    <w:r>
      <w:rPr>
        <w:noProof/>
      </w:rPr>
      <w:pict>
        <v:shape id="obrázek 7" o:spid="_x0000_s2059" type="#_x0000_t75" style="position:absolute;margin-left:-39.15pt;margin-top:-30.2pt;width:60.75pt;height:49.1pt;z-index:251655680;visibility:visible">
          <v:imagedata r:id="rId9" o:title="" croptop="3260f" cropbottom="1744f" cropright="2858f"/>
        </v:shape>
      </w:pict>
    </w:r>
    <w:r>
      <w:rPr>
        <w:noProof/>
      </w:rPr>
      <w:pict>
        <v:shape id="obrázek 8" o:spid="_x0000_s2060" type="#_x0000_t75" alt="CCV_logo_ok" style="position:absolute;margin-left:438.6pt;margin-top:-6.95pt;width:102pt;height:27.8pt;z-index:251656704;visibility:visible">
          <v:imagedata r:id="rId10" o:title=""/>
        </v:shape>
      </w:pict>
    </w:r>
    <w:r>
      <w:rPr>
        <w:noProof/>
      </w:rPr>
      <w:pict>
        <v:shape id="obrázek 10" o:spid="_x0000_s2061" type="#_x0000_t75" style="position:absolute;margin-left:27.6pt;margin-top:-23.45pt;width:47.25pt;height:41.85pt;z-index:251658752;visibility:visible">
          <v:imagedata r:id="rId11" o:title=""/>
        </v:shape>
      </w:pict>
    </w:r>
    <w:r>
      <w:rPr>
        <w:noProof/>
      </w:rPr>
      <w:pict>
        <v:shape id="WordPictureWatermark1131657220" o:spid="_x0000_s2062" type="#_x0000_t75" style="position:absolute;margin-left:0;margin-top:0;width:768pt;height:8in;z-index:-251654656;mso-position-horizontal:center;mso-position-horizontal-relative:margin;mso-position-vertical:center;mso-position-vertical-relative:margin" o:allowincell="f">
          <v:imagedata r:id="rId12"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77" w:rsidRDefault="00C524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657218" o:spid="_x0000_s2063" type="#_x0000_t75" style="position:absolute;margin-left:0;margin-top:0;width:768pt;height:8in;z-index:-25165670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F3CEA"/>
    <w:multiLevelType w:val="hybridMultilevel"/>
    <w:tmpl w:val="B43007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87B7BF7"/>
    <w:multiLevelType w:val="hybridMultilevel"/>
    <w:tmpl w:val="1CC8920A"/>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6EBF6217"/>
    <w:multiLevelType w:val="hybridMultilevel"/>
    <w:tmpl w:val="B7F6EE18"/>
    <w:lvl w:ilvl="0" w:tplc="6F5A3DC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109"/>
    <w:rsid w:val="0002002C"/>
    <w:rsid w:val="00051532"/>
    <w:rsid w:val="000D260E"/>
    <w:rsid w:val="001734B7"/>
    <w:rsid w:val="0018743B"/>
    <w:rsid w:val="001967F3"/>
    <w:rsid w:val="001970B3"/>
    <w:rsid w:val="001D335A"/>
    <w:rsid w:val="001F76F2"/>
    <w:rsid w:val="0021485E"/>
    <w:rsid w:val="0023558E"/>
    <w:rsid w:val="002D0A1D"/>
    <w:rsid w:val="00305038"/>
    <w:rsid w:val="00314BF6"/>
    <w:rsid w:val="00333C9D"/>
    <w:rsid w:val="003967F8"/>
    <w:rsid w:val="003E4181"/>
    <w:rsid w:val="00401E26"/>
    <w:rsid w:val="00425CD3"/>
    <w:rsid w:val="004275EC"/>
    <w:rsid w:val="00447643"/>
    <w:rsid w:val="00477B04"/>
    <w:rsid w:val="004C0EA2"/>
    <w:rsid w:val="004D1002"/>
    <w:rsid w:val="004D2A54"/>
    <w:rsid w:val="004F05A2"/>
    <w:rsid w:val="005B11E1"/>
    <w:rsid w:val="00612497"/>
    <w:rsid w:val="0068418F"/>
    <w:rsid w:val="006C224E"/>
    <w:rsid w:val="006E3861"/>
    <w:rsid w:val="0072587D"/>
    <w:rsid w:val="007877E8"/>
    <w:rsid w:val="007C2799"/>
    <w:rsid w:val="00831CA5"/>
    <w:rsid w:val="00872320"/>
    <w:rsid w:val="0089317C"/>
    <w:rsid w:val="008F6949"/>
    <w:rsid w:val="00983DC6"/>
    <w:rsid w:val="009D0137"/>
    <w:rsid w:val="009D78F7"/>
    <w:rsid w:val="00A70085"/>
    <w:rsid w:val="00A9484E"/>
    <w:rsid w:val="00AB1EAB"/>
    <w:rsid w:val="00AF2AFA"/>
    <w:rsid w:val="00B2240B"/>
    <w:rsid w:val="00B35848"/>
    <w:rsid w:val="00B532C5"/>
    <w:rsid w:val="00B53662"/>
    <w:rsid w:val="00B54024"/>
    <w:rsid w:val="00BB748B"/>
    <w:rsid w:val="00BC09AA"/>
    <w:rsid w:val="00BC23AC"/>
    <w:rsid w:val="00BD21C2"/>
    <w:rsid w:val="00BD2EBC"/>
    <w:rsid w:val="00C52477"/>
    <w:rsid w:val="00C81A7B"/>
    <w:rsid w:val="00CB544E"/>
    <w:rsid w:val="00D54365"/>
    <w:rsid w:val="00D66109"/>
    <w:rsid w:val="00DA1E83"/>
    <w:rsid w:val="00DB441E"/>
    <w:rsid w:val="00DD10DC"/>
    <w:rsid w:val="00E17662"/>
    <w:rsid w:val="00E30928"/>
    <w:rsid w:val="00E6470A"/>
    <w:rsid w:val="00E6711B"/>
    <w:rsid w:val="00E9659C"/>
    <w:rsid w:val="00EC0BC3"/>
    <w:rsid w:val="00ED30A0"/>
    <w:rsid w:val="00F037CE"/>
    <w:rsid w:val="00F06A16"/>
    <w:rsid w:val="00F13498"/>
    <w:rsid w:val="00F57A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C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0BC3"/>
    <w:rPr>
      <w:rFonts w:ascii="Tahoma" w:hAnsi="Tahoma" w:cs="Tahoma"/>
      <w:sz w:val="16"/>
      <w:szCs w:val="16"/>
    </w:rPr>
  </w:style>
  <w:style w:type="character" w:customStyle="1" w:styleId="BalloonTextChar">
    <w:name w:val="Balloon Text Char"/>
    <w:basedOn w:val="DefaultParagraphFont"/>
    <w:link w:val="BalloonText"/>
    <w:uiPriority w:val="99"/>
    <w:semiHidden/>
    <w:rsid w:val="00740CD8"/>
    <w:rPr>
      <w:sz w:val="0"/>
      <w:szCs w:val="0"/>
    </w:rPr>
  </w:style>
  <w:style w:type="paragraph" w:styleId="Header">
    <w:name w:val="header"/>
    <w:basedOn w:val="Normal"/>
    <w:link w:val="HeaderChar"/>
    <w:uiPriority w:val="99"/>
    <w:semiHidden/>
    <w:rsid w:val="00EC0BC3"/>
    <w:pPr>
      <w:tabs>
        <w:tab w:val="center" w:pos="4536"/>
        <w:tab w:val="right" w:pos="9072"/>
      </w:tabs>
    </w:pPr>
  </w:style>
  <w:style w:type="character" w:customStyle="1" w:styleId="HeaderChar">
    <w:name w:val="Header Char"/>
    <w:basedOn w:val="DefaultParagraphFont"/>
    <w:link w:val="Header"/>
    <w:uiPriority w:val="99"/>
    <w:semiHidden/>
    <w:rsid w:val="00740CD8"/>
    <w:rPr>
      <w:sz w:val="24"/>
      <w:szCs w:val="24"/>
    </w:rPr>
  </w:style>
  <w:style w:type="character" w:customStyle="1" w:styleId="ZhlavChar">
    <w:name w:val="Záhlaví Char"/>
    <w:uiPriority w:val="99"/>
    <w:rsid w:val="00EC0BC3"/>
    <w:rPr>
      <w:sz w:val="24"/>
      <w:szCs w:val="24"/>
    </w:rPr>
  </w:style>
  <w:style w:type="paragraph" w:styleId="Footer">
    <w:name w:val="footer"/>
    <w:basedOn w:val="Normal"/>
    <w:link w:val="FooterChar"/>
    <w:uiPriority w:val="99"/>
    <w:semiHidden/>
    <w:rsid w:val="00EC0BC3"/>
    <w:pPr>
      <w:tabs>
        <w:tab w:val="center" w:pos="4536"/>
        <w:tab w:val="right" w:pos="9072"/>
      </w:tabs>
    </w:pPr>
  </w:style>
  <w:style w:type="character" w:customStyle="1" w:styleId="FooterChar">
    <w:name w:val="Footer Char"/>
    <w:basedOn w:val="DefaultParagraphFont"/>
    <w:link w:val="Footer"/>
    <w:uiPriority w:val="99"/>
    <w:semiHidden/>
    <w:rsid w:val="00740CD8"/>
    <w:rPr>
      <w:sz w:val="24"/>
      <w:szCs w:val="24"/>
    </w:rPr>
  </w:style>
  <w:style w:type="character" w:customStyle="1" w:styleId="ZpatChar">
    <w:name w:val="Zápatí Char"/>
    <w:uiPriority w:val="99"/>
    <w:rsid w:val="00EC0BC3"/>
    <w:rPr>
      <w:sz w:val="24"/>
      <w:szCs w:val="24"/>
    </w:rPr>
  </w:style>
  <w:style w:type="character" w:styleId="Hyperlink">
    <w:name w:val="Hyperlink"/>
    <w:basedOn w:val="DefaultParagraphFont"/>
    <w:uiPriority w:val="99"/>
    <w:semiHidden/>
    <w:rsid w:val="00EC0BC3"/>
    <w:rPr>
      <w:color w:val="0000FF"/>
      <w:u w:val="single"/>
    </w:rPr>
  </w:style>
  <w:style w:type="paragraph" w:styleId="NormalWeb">
    <w:name w:val="Normal (Web)"/>
    <w:basedOn w:val="Normal"/>
    <w:uiPriority w:val="99"/>
    <w:semiHidden/>
    <w:rsid w:val="00EC0BC3"/>
    <w:pPr>
      <w:spacing w:after="150"/>
    </w:pPr>
  </w:style>
  <w:style w:type="paragraph" w:styleId="PlainText">
    <w:name w:val="Plain Text"/>
    <w:basedOn w:val="Normal"/>
    <w:link w:val="PlainTextChar"/>
    <w:uiPriority w:val="99"/>
    <w:rsid w:val="00EC0BC3"/>
    <w:rPr>
      <w:rFonts w:ascii="Calibri" w:hAnsi="Calibri" w:cs="Calibri"/>
      <w:sz w:val="22"/>
      <w:szCs w:val="22"/>
      <w:lang w:eastAsia="en-US"/>
    </w:rPr>
  </w:style>
  <w:style w:type="character" w:customStyle="1" w:styleId="PlainTextChar">
    <w:name w:val="Plain Text Char"/>
    <w:basedOn w:val="DefaultParagraphFont"/>
    <w:link w:val="PlainText"/>
    <w:uiPriority w:val="99"/>
    <w:semiHidden/>
    <w:rsid w:val="00740CD8"/>
    <w:rPr>
      <w:rFonts w:ascii="Courier New" w:hAnsi="Courier New" w:cs="Courier New"/>
      <w:sz w:val="20"/>
      <w:szCs w:val="20"/>
    </w:rPr>
  </w:style>
  <w:style w:type="character" w:customStyle="1" w:styleId="ProsttextChar">
    <w:name w:val="Prostý text Char"/>
    <w:uiPriority w:val="99"/>
    <w:rsid w:val="00EC0BC3"/>
    <w:rPr>
      <w:rFonts w:ascii="Calibri" w:eastAsia="Times New Roman" w:hAnsi="Calibri" w:cs="Calibri"/>
      <w:sz w:val="21"/>
      <w:szCs w:val="21"/>
      <w:lang w:eastAsia="en-US"/>
    </w:rPr>
  </w:style>
  <w:style w:type="character" w:customStyle="1" w:styleId="hps">
    <w:name w:val="hps"/>
    <w:uiPriority w:val="99"/>
    <w:rsid w:val="00EC0BC3"/>
  </w:style>
  <w:style w:type="character" w:customStyle="1" w:styleId="shorttext">
    <w:name w:val="shorttext"/>
    <w:uiPriority w:val="99"/>
    <w:rsid w:val="00EC0BC3"/>
  </w:style>
  <w:style w:type="character" w:styleId="FollowedHyperlink">
    <w:name w:val="FollowedHyperlink"/>
    <w:basedOn w:val="DefaultParagraphFont"/>
    <w:uiPriority w:val="99"/>
    <w:semiHidden/>
    <w:rsid w:val="00EC0BC3"/>
    <w:rPr>
      <w:color w:val="800080"/>
      <w:u w:val="single"/>
    </w:rPr>
  </w:style>
  <w:style w:type="character" w:styleId="Emphasis">
    <w:name w:val="Emphasis"/>
    <w:basedOn w:val="DefaultParagraphFont"/>
    <w:uiPriority w:val="99"/>
    <w:qFormat/>
    <w:rsid w:val="00477B04"/>
    <w:rPr>
      <w:i/>
      <w:iCs/>
    </w:rPr>
  </w:style>
</w:styles>
</file>

<file path=word/webSettings.xml><?xml version="1.0" encoding="utf-8"?>
<w:webSettings xmlns:r="http://schemas.openxmlformats.org/officeDocument/2006/relationships" xmlns:w="http://schemas.openxmlformats.org/wordprocessingml/2006/main">
  <w:divs>
    <w:div w:id="2032338355">
      <w:marLeft w:val="0"/>
      <w:marRight w:val="0"/>
      <w:marTop w:val="0"/>
      <w:marBottom w:val="0"/>
      <w:divBdr>
        <w:top w:val="none" w:sz="0" w:space="0" w:color="auto"/>
        <w:left w:val="none" w:sz="0" w:space="0" w:color="auto"/>
        <w:bottom w:val="none" w:sz="0" w:space="0" w:color="auto"/>
        <w:right w:val="none" w:sz="0" w:space="0" w:color="auto"/>
      </w:divBdr>
    </w:div>
    <w:div w:id="2032338356">
      <w:marLeft w:val="0"/>
      <w:marRight w:val="0"/>
      <w:marTop w:val="0"/>
      <w:marBottom w:val="0"/>
      <w:divBdr>
        <w:top w:val="none" w:sz="0" w:space="0" w:color="auto"/>
        <w:left w:val="none" w:sz="0" w:space="0" w:color="auto"/>
        <w:bottom w:val="none" w:sz="0" w:space="0" w:color="auto"/>
        <w:right w:val="none" w:sz="0" w:space="0" w:color="auto"/>
      </w:divBdr>
    </w:div>
    <w:div w:id="2032338357">
      <w:marLeft w:val="0"/>
      <w:marRight w:val="0"/>
      <w:marTop w:val="0"/>
      <w:marBottom w:val="0"/>
      <w:divBdr>
        <w:top w:val="none" w:sz="0" w:space="0" w:color="auto"/>
        <w:left w:val="none" w:sz="0" w:space="0" w:color="auto"/>
        <w:bottom w:val="none" w:sz="0" w:space="0" w:color="auto"/>
        <w:right w:val="none" w:sz="0" w:space="0" w:color="auto"/>
      </w:divBdr>
    </w:div>
    <w:div w:id="2032338358">
      <w:marLeft w:val="0"/>
      <w:marRight w:val="0"/>
      <w:marTop w:val="0"/>
      <w:marBottom w:val="0"/>
      <w:divBdr>
        <w:top w:val="none" w:sz="0" w:space="0" w:color="auto"/>
        <w:left w:val="none" w:sz="0" w:space="0" w:color="auto"/>
        <w:bottom w:val="none" w:sz="0" w:space="0" w:color="auto"/>
        <w:right w:val="none" w:sz="0" w:space="0" w:color="auto"/>
      </w:divBdr>
    </w:div>
    <w:div w:id="2032338359">
      <w:marLeft w:val="0"/>
      <w:marRight w:val="0"/>
      <w:marTop w:val="0"/>
      <w:marBottom w:val="0"/>
      <w:divBdr>
        <w:top w:val="none" w:sz="0" w:space="0" w:color="auto"/>
        <w:left w:val="none" w:sz="0" w:space="0" w:color="auto"/>
        <w:bottom w:val="none" w:sz="0" w:space="0" w:color="auto"/>
        <w:right w:val="none" w:sz="0" w:space="0" w:color="auto"/>
      </w:divBdr>
    </w:div>
    <w:div w:id="2032338360">
      <w:marLeft w:val="0"/>
      <w:marRight w:val="0"/>
      <w:marTop w:val="0"/>
      <w:marBottom w:val="0"/>
      <w:divBdr>
        <w:top w:val="none" w:sz="0" w:space="0" w:color="auto"/>
        <w:left w:val="none" w:sz="0" w:space="0" w:color="auto"/>
        <w:bottom w:val="none" w:sz="0" w:space="0" w:color="auto"/>
        <w:right w:val="none" w:sz="0" w:space="0" w:color="auto"/>
      </w:divBdr>
    </w:div>
    <w:div w:id="2032338361">
      <w:marLeft w:val="0"/>
      <w:marRight w:val="0"/>
      <w:marTop w:val="0"/>
      <w:marBottom w:val="0"/>
      <w:divBdr>
        <w:top w:val="none" w:sz="0" w:space="0" w:color="auto"/>
        <w:left w:val="none" w:sz="0" w:space="0" w:color="auto"/>
        <w:bottom w:val="none" w:sz="0" w:space="0" w:color="auto"/>
        <w:right w:val="none" w:sz="0" w:space="0" w:color="auto"/>
      </w:divBdr>
    </w:div>
    <w:div w:id="2032338362">
      <w:marLeft w:val="0"/>
      <w:marRight w:val="0"/>
      <w:marTop w:val="0"/>
      <w:marBottom w:val="0"/>
      <w:divBdr>
        <w:top w:val="none" w:sz="0" w:space="0" w:color="auto"/>
        <w:left w:val="none" w:sz="0" w:space="0" w:color="auto"/>
        <w:bottom w:val="none" w:sz="0" w:space="0" w:color="auto"/>
        <w:right w:val="none" w:sz="0" w:space="0" w:color="auto"/>
      </w:divBdr>
    </w:div>
    <w:div w:id="2032338363">
      <w:marLeft w:val="0"/>
      <w:marRight w:val="0"/>
      <w:marTop w:val="0"/>
      <w:marBottom w:val="0"/>
      <w:divBdr>
        <w:top w:val="none" w:sz="0" w:space="0" w:color="auto"/>
        <w:left w:val="none" w:sz="0" w:space="0" w:color="auto"/>
        <w:bottom w:val="none" w:sz="0" w:space="0" w:color="auto"/>
        <w:right w:val="none" w:sz="0" w:space="0" w:color="auto"/>
      </w:divBdr>
    </w:div>
    <w:div w:id="2032338364">
      <w:marLeft w:val="0"/>
      <w:marRight w:val="0"/>
      <w:marTop w:val="0"/>
      <w:marBottom w:val="0"/>
      <w:divBdr>
        <w:top w:val="none" w:sz="0" w:space="0" w:color="auto"/>
        <w:left w:val="none" w:sz="0" w:space="0" w:color="auto"/>
        <w:bottom w:val="none" w:sz="0" w:space="0" w:color="auto"/>
        <w:right w:val="none" w:sz="0" w:space="0" w:color="auto"/>
      </w:divBdr>
    </w:div>
    <w:div w:id="203233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cv.up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emf"/><Relationship Id="rId12"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jpe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602</Words>
  <Characters>3552</Characters>
  <Application>Microsoft Office Outlook</Application>
  <DocSecurity>0</DocSecurity>
  <Lines>0</Lines>
  <Paragraphs>0</Paragraphs>
  <ScaleCrop>false</ScaleCrop>
  <Company>PdF UP Olomouc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výzkumu zdravého životního stylu, Katedra primární pedagogiky,</dc:title>
  <dc:subject/>
  <dc:creator>hrivno8t</dc:creator>
  <cp:keywords/>
  <dc:description/>
  <cp:lastModifiedBy>podpora.zdravi</cp:lastModifiedBy>
  <cp:revision>2</cp:revision>
  <cp:lastPrinted>2016-03-14T15:38:00Z</cp:lastPrinted>
  <dcterms:created xsi:type="dcterms:W3CDTF">2016-04-01T14:15:00Z</dcterms:created>
  <dcterms:modified xsi:type="dcterms:W3CDTF">2016-04-01T14:15:00Z</dcterms:modified>
</cp:coreProperties>
</file>